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88" w:rsidRDefault="00850688" w:rsidP="00850688">
      <w:pPr>
        <w:spacing w:line="240" w:lineRule="exact"/>
        <w:ind w:firstLineChars="100" w:firstLine="442"/>
        <w:rPr>
          <w:rFonts w:hint="eastAsia"/>
          <w:b/>
          <w:sz w:val="44"/>
          <w:szCs w:val="44"/>
        </w:rPr>
      </w:pPr>
    </w:p>
    <w:p w:rsidR="00850688" w:rsidRPr="006375C5" w:rsidRDefault="00850688" w:rsidP="00850688">
      <w:pPr>
        <w:ind w:firstLineChars="300" w:firstLine="1084"/>
        <w:rPr>
          <w:rFonts w:hint="eastAsia"/>
          <w:b/>
          <w:sz w:val="36"/>
          <w:szCs w:val="36"/>
        </w:rPr>
      </w:pPr>
      <w:r w:rsidRPr="006375C5"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8</w:t>
      </w:r>
      <w:r w:rsidRPr="006375C5">
        <w:rPr>
          <w:rFonts w:hint="eastAsia"/>
          <w:b/>
          <w:sz w:val="36"/>
          <w:szCs w:val="36"/>
        </w:rPr>
        <w:t>年《中国民航》杂志广告销售政策</w:t>
      </w:r>
    </w:p>
    <w:p w:rsidR="00850688" w:rsidRDefault="00850688" w:rsidP="00850688">
      <w:pPr>
        <w:rPr>
          <w:rFonts w:hint="eastAsia"/>
        </w:rPr>
      </w:pPr>
    </w:p>
    <w:p w:rsidR="00850688" w:rsidRDefault="00850688" w:rsidP="00850688">
      <w:pPr>
        <w:ind w:firstLineChars="200" w:firstLine="562"/>
        <w:rPr>
          <w:rFonts w:hint="eastAsia"/>
        </w:rPr>
      </w:pPr>
      <w:r>
        <w:rPr>
          <w:rFonts w:hint="eastAsia"/>
          <w:b/>
          <w:sz w:val="28"/>
          <w:szCs w:val="28"/>
        </w:rPr>
        <w:t>一、</w:t>
      </w:r>
      <w:r w:rsidRPr="006375C5">
        <w:rPr>
          <w:rFonts w:hint="eastAsia"/>
          <w:b/>
          <w:sz w:val="28"/>
          <w:szCs w:val="28"/>
        </w:rPr>
        <w:t>广告价格：</w:t>
      </w:r>
    </w:p>
    <w:p w:rsidR="00850688" w:rsidRPr="006375C5" w:rsidRDefault="00850688" w:rsidP="00850688">
      <w:pPr>
        <w:spacing w:line="200" w:lineRule="exact"/>
        <w:rPr>
          <w:rFonts w:hint="eastAsia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64"/>
        <w:gridCol w:w="4264"/>
      </w:tblGrid>
      <w:tr w:rsidR="00850688" w:rsidRPr="006375C5" w:rsidTr="00AC515D">
        <w:trPr>
          <w:trHeight w:val="75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50688" w:rsidRPr="006375C5" w:rsidRDefault="00850688" w:rsidP="00AC51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6375C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版位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50688" w:rsidRPr="006375C5" w:rsidRDefault="00850688" w:rsidP="00AC51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6375C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  <w:r w:rsidRPr="006375C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年价格（人民币）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普通内页全版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¥286,000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封面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¥720,000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封面拉页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¥1,120,000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封底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¥594,000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封二跨页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¥792,000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封三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¥360,000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第一目录页之侧页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¥392,000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第二目录页之侧页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¥386,500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第三目录页之侧页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¥383,000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122F0D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22F0D">
              <w:rPr>
                <w:rFonts w:ascii="宋体" w:hAnsi="宋体" w:hint="eastAsia"/>
                <w:color w:val="000000"/>
                <w:sz w:val="24"/>
              </w:rPr>
              <w:t>第四目录及版权页之侧页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87305A" w:rsidRDefault="00850688" w:rsidP="00AC515D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¥38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  <w:r w:rsidRPr="004B6380">
              <w:rPr>
                <w:rFonts w:ascii="宋体" w:hAnsi="宋体" w:hint="eastAsia"/>
                <w:color w:val="000000"/>
                <w:sz w:val="24"/>
              </w:rPr>
              <w:t>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第一个跨页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¥746,500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第二个跨页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¥722,500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第三个跨页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¥696,000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122F0D" w:rsidRDefault="00850688" w:rsidP="00AC515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22F0D">
              <w:rPr>
                <w:rFonts w:ascii="宋体" w:hAnsi="宋体" w:hint="eastAsia"/>
                <w:color w:val="000000"/>
                <w:sz w:val="24"/>
              </w:rPr>
              <w:t>目录前跨页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87305A" w:rsidRDefault="00850688" w:rsidP="00AC515D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¥681,500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资讯</w:t>
            </w:r>
            <w:r w:rsidRPr="004B6380">
              <w:rPr>
                <w:rFonts w:ascii="宋体" w:hAnsi="宋体" w:hint="eastAsia"/>
                <w:color w:val="000000"/>
                <w:sz w:val="24"/>
              </w:rPr>
              <w:t>栏目之侧页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¥332,500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122F0D" w:rsidRDefault="00850688" w:rsidP="00AC515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22F0D">
              <w:rPr>
                <w:rFonts w:ascii="宋体" w:hAnsi="宋体" w:hint="eastAsia"/>
                <w:color w:val="000000"/>
                <w:sz w:val="24"/>
              </w:rPr>
              <w:t>指定专题内侧页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122F0D" w:rsidRDefault="00850688" w:rsidP="00AC515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</w:t>
            </w:r>
            <w:r>
              <w:rPr>
                <w:rFonts w:ascii="宋体" w:hAnsi="宋体" w:hint="eastAsia"/>
                <w:color w:val="000000"/>
                <w:sz w:val="24"/>
              </w:rPr>
              <w:t>343</w:t>
            </w:r>
            <w:r w:rsidRPr="004B6380">
              <w:rPr>
                <w:rFonts w:ascii="宋体" w:hAnsi="宋体" w:hint="eastAsia"/>
                <w:color w:val="000000"/>
                <w:sz w:val="24"/>
              </w:rPr>
              <w:t>,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4B6380">
              <w:rPr>
                <w:rFonts w:ascii="宋体" w:hAnsi="宋体" w:hint="eastAsia"/>
                <w:color w:val="000000"/>
                <w:sz w:val="24"/>
              </w:rPr>
              <w:t>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122F0D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22F0D">
              <w:rPr>
                <w:rFonts w:ascii="宋体" w:hAnsi="宋体" w:hint="eastAsia"/>
                <w:color w:val="000000"/>
                <w:sz w:val="24"/>
              </w:rPr>
              <w:t>记事之侧页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122F0D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22F0D">
              <w:rPr>
                <w:rFonts w:ascii="宋体" w:hAnsi="宋体" w:hint="eastAsia"/>
                <w:color w:val="000000"/>
                <w:sz w:val="24"/>
              </w:rPr>
              <w:t>¥353,000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1/2普通内页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¥166,500</w:t>
            </w:r>
          </w:p>
        </w:tc>
      </w:tr>
      <w:tr w:rsidR="00850688" w:rsidRPr="00092E0E" w:rsidTr="00AC515D">
        <w:trPr>
          <w:trHeight w:val="53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1/3普通内页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88" w:rsidRPr="004B6380" w:rsidRDefault="00850688" w:rsidP="00AC51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B6380">
              <w:rPr>
                <w:rFonts w:ascii="宋体" w:hAnsi="宋体" w:hint="eastAsia"/>
                <w:color w:val="000000"/>
                <w:sz w:val="24"/>
              </w:rPr>
              <w:t>¥128,000</w:t>
            </w:r>
          </w:p>
        </w:tc>
      </w:tr>
    </w:tbl>
    <w:p w:rsidR="007953B1" w:rsidRDefault="007953B1"/>
    <w:sectPr w:rsidR="0079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3B1" w:rsidRDefault="007953B1" w:rsidP="00850688">
      <w:r>
        <w:separator/>
      </w:r>
    </w:p>
  </w:endnote>
  <w:endnote w:type="continuationSeparator" w:id="1">
    <w:p w:rsidR="007953B1" w:rsidRDefault="007953B1" w:rsidP="0085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3B1" w:rsidRDefault="007953B1" w:rsidP="00850688">
      <w:r>
        <w:separator/>
      </w:r>
    </w:p>
  </w:footnote>
  <w:footnote w:type="continuationSeparator" w:id="1">
    <w:p w:rsidR="007953B1" w:rsidRDefault="007953B1" w:rsidP="00850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688"/>
    <w:rsid w:val="007953B1"/>
    <w:rsid w:val="0085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6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6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2017-12-01T08:47:00Z</dcterms:created>
  <dcterms:modified xsi:type="dcterms:W3CDTF">2017-12-01T08:47:00Z</dcterms:modified>
</cp:coreProperties>
</file>